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3D9198" w14:textId="060D9EE5" w:rsidR="007B0950" w:rsidRDefault="007B0950" w:rsidP="007B0950">
      <w:pPr>
        <w:jc w:val="both"/>
        <w:rPr>
          <w:b/>
          <w:szCs w:val="20"/>
        </w:rPr>
      </w:pPr>
      <w:r w:rsidRPr="009E230E">
        <w:rPr>
          <w:b/>
          <w:szCs w:val="20"/>
        </w:rPr>
        <w:t xml:space="preserve">Lista de verificare a respectării principiilor DNSH </w:t>
      </w:r>
      <w:r w:rsidRPr="007B0950">
        <w:rPr>
          <w:b/>
          <w:szCs w:val="20"/>
        </w:rPr>
        <w:t>Investiția I1. Extinderea sistemelor de apă și canalizare în aglomerări mai mari de 2 000 de locuitori echivalenți, prioritizate prin Planul accelerat de conformare cu directivele europene</w:t>
      </w:r>
    </w:p>
    <w:p w14:paraId="58075493" w14:textId="1A7BC2E5" w:rsidR="007B0950" w:rsidRDefault="007B0950" w:rsidP="007B0950">
      <w:pPr>
        <w:jc w:val="both"/>
        <w:rPr>
          <w:b/>
          <w:szCs w:val="20"/>
        </w:rPr>
      </w:pPr>
      <w:r>
        <w:rPr>
          <w:b/>
          <w:szCs w:val="20"/>
        </w:rPr>
        <w:t xml:space="preserve">Prin cererea de finanțare nr ....................... din data ............. se propune ....................................................................................................................... </w:t>
      </w:r>
    </w:p>
    <w:p w14:paraId="2C447BDF" w14:textId="77777777" w:rsidR="007B0950" w:rsidRDefault="007B0950" w:rsidP="007B0950">
      <w:pPr>
        <w:jc w:val="both"/>
        <w:rPr>
          <w:i/>
          <w:szCs w:val="20"/>
        </w:rPr>
      </w:pPr>
      <w:r w:rsidRPr="00EC3372">
        <w:rPr>
          <w:i/>
          <w:szCs w:val="20"/>
        </w:rPr>
        <w:t xml:space="preserve"> (scurtă descriere a activităților/achizi</w:t>
      </w:r>
      <w:r>
        <w:rPr>
          <w:i/>
          <w:szCs w:val="20"/>
        </w:rPr>
        <w:t>ț</w:t>
      </w:r>
      <w:r w:rsidRPr="00EC3372">
        <w:rPr>
          <w:i/>
          <w:szCs w:val="20"/>
        </w:rPr>
        <w:t>iilor/investițiilor propuse prin proiect)</w:t>
      </w:r>
    </w:p>
    <w:p w14:paraId="5A50E623" w14:textId="77777777" w:rsidR="007B0950" w:rsidRDefault="007B0950" w:rsidP="007B0950">
      <w:pPr>
        <w:jc w:val="both"/>
        <w:rPr>
          <w:i/>
          <w:szCs w:val="20"/>
        </w:rPr>
      </w:pPr>
    </w:p>
    <w:p w14:paraId="6C99BB88" w14:textId="026703A4" w:rsidR="007B0950" w:rsidRPr="00EC3372" w:rsidRDefault="00CA4950" w:rsidP="007B0950">
      <w:pPr>
        <w:tabs>
          <w:tab w:val="left" w:pos="3150"/>
        </w:tabs>
        <w:rPr>
          <w:rFonts w:eastAsia="Arial"/>
          <w:szCs w:val="20"/>
        </w:rPr>
      </w:pPr>
      <w:r w:rsidRPr="007B0950">
        <w:rPr>
          <w:b/>
          <w:szCs w:val="20"/>
        </w:rPr>
        <w:t>I1. Extinderea sistemelor de apă și canalizare în aglomerări mai mari de 2 000 de locuitori echivalenți, prioritizate prin Planul accelerat de conformare cu directivele europene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0"/>
        <w:gridCol w:w="2417"/>
        <w:gridCol w:w="2176"/>
        <w:gridCol w:w="2235"/>
        <w:gridCol w:w="7364"/>
      </w:tblGrid>
      <w:tr w:rsidR="007B0950" w:rsidRPr="009E230E" w14:paraId="14572B95" w14:textId="77777777" w:rsidTr="000B0289">
        <w:trPr>
          <w:trHeight w:val="1070"/>
        </w:trPr>
        <w:tc>
          <w:tcPr>
            <w:tcW w:w="1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60BC430B" w14:textId="77777777" w:rsidR="007B0950" w:rsidRPr="009E230E" w:rsidRDefault="007B0950" w:rsidP="000B0289">
            <w:pPr>
              <w:spacing w:line="256" w:lineRule="auto"/>
              <w:jc w:val="center"/>
              <w:rPr>
                <w:i/>
                <w:szCs w:val="20"/>
              </w:rPr>
            </w:pPr>
          </w:p>
        </w:tc>
        <w:tc>
          <w:tcPr>
            <w:tcW w:w="8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64F9E7" w14:textId="77777777" w:rsidR="007B0950" w:rsidRPr="009E230E" w:rsidRDefault="007B0950" w:rsidP="000B0289">
            <w:pPr>
              <w:spacing w:line="256" w:lineRule="auto"/>
              <w:jc w:val="center"/>
              <w:rPr>
                <w:i/>
                <w:szCs w:val="20"/>
              </w:rPr>
            </w:pPr>
            <w:r w:rsidRPr="009E230E">
              <w:rPr>
                <w:i/>
                <w:szCs w:val="20"/>
              </w:rPr>
              <w:t>Obiectiv de mediu evaluat</w:t>
            </w:r>
          </w:p>
          <w:p w14:paraId="09D3E4E5" w14:textId="77777777" w:rsidR="007B0950" w:rsidRPr="009E230E" w:rsidRDefault="007B0950" w:rsidP="000B0289">
            <w:pPr>
              <w:spacing w:line="256" w:lineRule="auto"/>
              <w:jc w:val="center"/>
              <w:rPr>
                <w:i/>
                <w:szCs w:val="20"/>
              </w:rPr>
            </w:pPr>
            <w:r w:rsidRPr="009E230E">
              <w:rPr>
                <w:i/>
                <w:szCs w:val="20"/>
              </w:rPr>
              <w:t>conform principiului DNSH</w:t>
            </w:r>
          </w:p>
        </w:tc>
        <w:tc>
          <w:tcPr>
            <w:tcW w:w="739" w:type="pct"/>
            <w:vAlign w:val="center"/>
          </w:tcPr>
          <w:p w14:paraId="2100CDBB" w14:textId="77777777" w:rsidR="007B0950" w:rsidRPr="009E230E" w:rsidRDefault="007B0950" w:rsidP="000B0289">
            <w:pPr>
              <w:spacing w:line="256" w:lineRule="auto"/>
              <w:jc w:val="center"/>
              <w:rPr>
                <w:i/>
                <w:szCs w:val="20"/>
              </w:rPr>
            </w:pPr>
            <w:r w:rsidRPr="009E230E">
              <w:rPr>
                <w:i/>
                <w:szCs w:val="20"/>
              </w:rPr>
              <w:t>Evaluare simplificată</w:t>
            </w:r>
          </w:p>
        </w:tc>
        <w:tc>
          <w:tcPr>
            <w:tcW w:w="759" w:type="pct"/>
            <w:vAlign w:val="center"/>
          </w:tcPr>
          <w:p w14:paraId="36E13CAD" w14:textId="77777777" w:rsidR="007B0950" w:rsidRPr="009E230E" w:rsidRDefault="007B0950" w:rsidP="000B0289">
            <w:pPr>
              <w:spacing w:line="256" w:lineRule="auto"/>
              <w:jc w:val="center"/>
              <w:rPr>
                <w:i/>
                <w:szCs w:val="20"/>
              </w:rPr>
            </w:pPr>
            <w:r w:rsidRPr="009E230E">
              <w:rPr>
                <w:i/>
                <w:szCs w:val="20"/>
              </w:rPr>
              <w:t xml:space="preserve">Evaluare </w:t>
            </w:r>
            <w:r>
              <w:rPr>
                <w:i/>
                <w:szCs w:val="20"/>
              </w:rPr>
              <w:t>aprofundată/ de fond</w:t>
            </w:r>
          </w:p>
        </w:tc>
        <w:tc>
          <w:tcPr>
            <w:tcW w:w="2501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E18618" w14:textId="77777777" w:rsidR="007B0950" w:rsidRPr="009E230E" w:rsidRDefault="007B0950" w:rsidP="000B0289">
            <w:pPr>
              <w:spacing w:line="256" w:lineRule="auto"/>
              <w:jc w:val="center"/>
              <w:rPr>
                <w:i/>
                <w:szCs w:val="20"/>
              </w:rPr>
            </w:pPr>
            <w:r w:rsidRPr="009E230E">
              <w:rPr>
                <w:i/>
                <w:szCs w:val="20"/>
              </w:rPr>
              <w:t>Justificarea respectării principiului DNSH</w:t>
            </w:r>
          </w:p>
          <w:p w14:paraId="5BE25156" w14:textId="77777777" w:rsidR="007B0950" w:rsidRPr="009E230E" w:rsidRDefault="007B0950" w:rsidP="000B0289">
            <w:pPr>
              <w:spacing w:line="256" w:lineRule="auto"/>
              <w:jc w:val="center"/>
              <w:rPr>
                <w:i/>
                <w:szCs w:val="20"/>
              </w:rPr>
            </w:pPr>
            <w:r w:rsidRPr="009E230E">
              <w:rPr>
                <w:i/>
                <w:szCs w:val="20"/>
              </w:rPr>
              <w:t>pentru obiectivul de mediu relevant</w:t>
            </w:r>
          </w:p>
        </w:tc>
      </w:tr>
      <w:tr w:rsidR="00CA4950" w:rsidRPr="009E230E" w14:paraId="345B8797" w14:textId="77777777" w:rsidTr="000B0289">
        <w:trPr>
          <w:trHeight w:val="1436"/>
        </w:trPr>
        <w:tc>
          <w:tcPr>
            <w:tcW w:w="180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6F2FB6B6" w14:textId="77777777" w:rsidR="00CA4950" w:rsidRPr="009E230E" w:rsidRDefault="00CA4950" w:rsidP="00CA4950">
            <w:pPr>
              <w:spacing w:line="256" w:lineRule="auto"/>
              <w:jc w:val="center"/>
              <w:rPr>
                <w:szCs w:val="20"/>
              </w:rPr>
            </w:pPr>
            <w:r w:rsidRPr="009E230E">
              <w:rPr>
                <w:szCs w:val="20"/>
              </w:rPr>
              <w:t>1</w:t>
            </w:r>
          </w:p>
        </w:tc>
        <w:tc>
          <w:tcPr>
            <w:tcW w:w="821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815E2E" w14:textId="77777777" w:rsidR="00CA4950" w:rsidRPr="009E230E" w:rsidRDefault="00CA4950" w:rsidP="00CA4950">
            <w:pPr>
              <w:spacing w:line="25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Atenuarea schimbărilor climatice</w:t>
            </w:r>
          </w:p>
        </w:tc>
        <w:tc>
          <w:tcPr>
            <w:tcW w:w="739" w:type="pct"/>
            <w:tcBorders>
              <w:bottom w:val="single" w:sz="8" w:space="0" w:color="000000"/>
            </w:tcBorders>
            <w:vAlign w:val="center"/>
          </w:tcPr>
          <w:p w14:paraId="4206BA24" w14:textId="77777777" w:rsidR="00CA4950" w:rsidRPr="009E230E" w:rsidRDefault="00CA4950" w:rsidP="00CA4950">
            <w:pPr>
              <w:spacing w:after="240" w:line="256" w:lineRule="auto"/>
              <w:jc w:val="center"/>
              <w:rPr>
                <w:b/>
                <w:szCs w:val="20"/>
              </w:rPr>
            </w:pPr>
            <w:r w:rsidRPr="00AF50E0">
              <w:rPr>
                <w:b/>
                <w:szCs w:val="20"/>
              </w:rPr>
              <w:t>X</w:t>
            </w:r>
          </w:p>
        </w:tc>
        <w:tc>
          <w:tcPr>
            <w:tcW w:w="759" w:type="pct"/>
            <w:tcBorders>
              <w:bottom w:val="single" w:sz="8" w:space="0" w:color="000000"/>
            </w:tcBorders>
            <w:vAlign w:val="center"/>
          </w:tcPr>
          <w:p w14:paraId="171FD019" w14:textId="77777777" w:rsidR="00CA4950" w:rsidRPr="009E230E" w:rsidRDefault="00CA4950" w:rsidP="00CA4950">
            <w:pPr>
              <w:spacing w:after="240" w:line="256" w:lineRule="auto"/>
              <w:jc w:val="center"/>
              <w:rPr>
                <w:szCs w:val="20"/>
              </w:rPr>
            </w:pPr>
          </w:p>
        </w:tc>
        <w:tc>
          <w:tcPr>
            <w:tcW w:w="250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7A1AA" w14:textId="0177EE36" w:rsidR="00CA4950" w:rsidRDefault="00CA4950" w:rsidP="00CA4950">
            <w:pPr>
              <w:spacing w:after="240" w:line="256" w:lineRule="auto"/>
              <w:jc w:val="both"/>
              <w:rPr>
                <w:i/>
                <w:iCs/>
                <w:color w:val="00B0F0"/>
              </w:rPr>
            </w:pPr>
            <w:r w:rsidRPr="00141C5A">
              <w:rPr>
                <w:i/>
                <w:iCs/>
                <w:color w:val="00B0F0"/>
                <w:lang w:val="en-GB" w:eastAsia="en-GB"/>
              </w:rPr>
              <w:t>Cerinţe: Solicitantul va justifica faptul că proiectul respectă</w:t>
            </w:r>
            <w:r w:rsidRPr="00141C5A">
              <w:rPr>
                <w:i/>
                <w:iCs/>
                <w:color w:val="00B0F0"/>
              </w:rPr>
              <w:t xml:space="preserve"> principiul DNSH în ceea ce privește obiectivul </w:t>
            </w:r>
            <w:r>
              <w:rPr>
                <w:i/>
                <w:iCs/>
                <w:color w:val="00B0F0"/>
              </w:rPr>
              <w:t>de mediu evaluat</w:t>
            </w:r>
          </w:p>
          <w:p w14:paraId="3A7EFA77" w14:textId="6E025773" w:rsidR="00CA4950" w:rsidRPr="00153A68" w:rsidRDefault="00CA4950" w:rsidP="00CA4950">
            <w:pPr>
              <w:spacing w:after="240" w:line="256" w:lineRule="auto"/>
              <w:jc w:val="both"/>
              <w:rPr>
                <w:i/>
                <w:szCs w:val="20"/>
              </w:rPr>
            </w:pPr>
            <w:r w:rsidRPr="00141C5A">
              <w:rPr>
                <w:rFonts w:eastAsiaTheme="minorHAnsi"/>
                <w:i/>
                <w:iCs/>
                <w:color w:val="00B0F0"/>
              </w:rPr>
              <w:t xml:space="preserve">(a se vedea </w:t>
            </w:r>
            <w:r w:rsidRPr="00141C5A">
              <w:rPr>
                <w:i/>
                <w:iCs/>
                <w:color w:val="00B0F0"/>
              </w:rPr>
              <w:t>Orientările tehnice privind aplicarea principiului de „a nu aduce prejudicii semnificative” (2021/C58/01)</w:t>
            </w:r>
            <w:r w:rsidR="00CF4D4B">
              <w:rPr>
                <w:i/>
                <w:iCs/>
                <w:color w:val="00B0F0"/>
              </w:rPr>
              <w:t xml:space="preserve"> și Declarația DNSH</w:t>
            </w:r>
            <w:r w:rsidR="00EA4B61">
              <w:rPr>
                <w:i/>
                <w:iCs/>
                <w:color w:val="00B0F0"/>
              </w:rPr>
              <w:t xml:space="preserve"> – Anexa 5 model E)</w:t>
            </w:r>
            <w:bookmarkStart w:id="0" w:name="_GoBack"/>
            <w:bookmarkEnd w:id="0"/>
            <w:r w:rsidRPr="00141C5A">
              <w:rPr>
                <w:rFonts w:eastAsiaTheme="minorHAnsi"/>
                <w:i/>
                <w:iCs/>
                <w:color w:val="00B0F0"/>
                <w:lang w:val="en-GB" w:eastAsia="en-GB"/>
              </w:rPr>
              <w:t>.</w:t>
            </w:r>
          </w:p>
        </w:tc>
      </w:tr>
      <w:tr w:rsidR="007B0950" w:rsidRPr="009E230E" w14:paraId="5C089071" w14:textId="77777777" w:rsidTr="000B0289">
        <w:trPr>
          <w:trHeight w:val="1870"/>
        </w:trPr>
        <w:tc>
          <w:tcPr>
            <w:tcW w:w="180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366D75F6" w14:textId="77777777" w:rsidR="007B0950" w:rsidRPr="009E230E" w:rsidRDefault="007B0950" w:rsidP="000B0289">
            <w:pPr>
              <w:spacing w:line="256" w:lineRule="auto"/>
              <w:jc w:val="center"/>
              <w:rPr>
                <w:szCs w:val="20"/>
              </w:rPr>
            </w:pPr>
            <w:r w:rsidRPr="009E230E">
              <w:rPr>
                <w:szCs w:val="20"/>
              </w:rPr>
              <w:t>2</w:t>
            </w:r>
          </w:p>
        </w:tc>
        <w:tc>
          <w:tcPr>
            <w:tcW w:w="821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532A7F" w14:textId="77777777" w:rsidR="007B0950" w:rsidRPr="009E230E" w:rsidRDefault="007B0950" w:rsidP="000B0289">
            <w:pPr>
              <w:spacing w:line="25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Adaptarea la schimbările climatice</w:t>
            </w:r>
          </w:p>
        </w:tc>
        <w:tc>
          <w:tcPr>
            <w:tcW w:w="739" w:type="pct"/>
            <w:tcBorders>
              <w:bottom w:val="single" w:sz="8" w:space="0" w:color="000000"/>
            </w:tcBorders>
            <w:vAlign w:val="center"/>
          </w:tcPr>
          <w:p w14:paraId="31921298" w14:textId="77777777" w:rsidR="007B0950" w:rsidRPr="009E230E" w:rsidRDefault="007B0950" w:rsidP="000B0289">
            <w:pPr>
              <w:spacing w:after="240" w:line="256" w:lineRule="auto"/>
              <w:jc w:val="center"/>
              <w:rPr>
                <w:szCs w:val="20"/>
              </w:rPr>
            </w:pPr>
            <w:r w:rsidRPr="00FB6FFF">
              <w:rPr>
                <w:b/>
                <w:szCs w:val="20"/>
              </w:rPr>
              <w:t>X</w:t>
            </w:r>
          </w:p>
        </w:tc>
        <w:tc>
          <w:tcPr>
            <w:tcW w:w="759" w:type="pct"/>
            <w:tcBorders>
              <w:bottom w:val="single" w:sz="8" w:space="0" w:color="000000"/>
            </w:tcBorders>
            <w:vAlign w:val="center"/>
          </w:tcPr>
          <w:p w14:paraId="4BE01D7F" w14:textId="77777777" w:rsidR="007B0950" w:rsidRPr="009E230E" w:rsidRDefault="007B0950" w:rsidP="000B0289">
            <w:pPr>
              <w:spacing w:after="240" w:line="256" w:lineRule="auto"/>
              <w:jc w:val="center"/>
              <w:rPr>
                <w:szCs w:val="20"/>
              </w:rPr>
            </w:pPr>
          </w:p>
        </w:tc>
        <w:tc>
          <w:tcPr>
            <w:tcW w:w="250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86787" w14:textId="4960B4D1" w:rsidR="007B0950" w:rsidRPr="00153A68" w:rsidRDefault="007B0950" w:rsidP="007B0950">
            <w:pPr>
              <w:spacing w:before="240"/>
              <w:jc w:val="both"/>
              <w:rPr>
                <w:i/>
                <w:szCs w:val="20"/>
              </w:rPr>
            </w:pPr>
          </w:p>
        </w:tc>
      </w:tr>
      <w:tr w:rsidR="007B0950" w:rsidRPr="009E230E" w14:paraId="01071AE5" w14:textId="77777777" w:rsidTr="000B0289">
        <w:trPr>
          <w:trHeight w:val="594"/>
        </w:trPr>
        <w:tc>
          <w:tcPr>
            <w:tcW w:w="180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4F9A1631" w14:textId="77777777" w:rsidR="007B0950" w:rsidRPr="009E230E" w:rsidRDefault="007B0950" w:rsidP="007B0950">
            <w:pPr>
              <w:spacing w:before="0" w:after="0" w:line="256" w:lineRule="auto"/>
              <w:jc w:val="center"/>
              <w:rPr>
                <w:szCs w:val="20"/>
              </w:rPr>
            </w:pPr>
            <w:r w:rsidRPr="009E230E">
              <w:rPr>
                <w:szCs w:val="20"/>
              </w:rPr>
              <w:t>3</w:t>
            </w:r>
          </w:p>
        </w:tc>
        <w:tc>
          <w:tcPr>
            <w:tcW w:w="821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523927" w14:textId="77777777" w:rsidR="007B0950" w:rsidRPr="009E230E" w:rsidRDefault="007B0950" w:rsidP="007B0950">
            <w:pPr>
              <w:spacing w:before="0" w:after="0" w:line="256" w:lineRule="auto"/>
              <w:jc w:val="center"/>
              <w:rPr>
                <w:szCs w:val="20"/>
              </w:rPr>
            </w:pPr>
            <w:r w:rsidRPr="004A43AC">
              <w:rPr>
                <w:szCs w:val="20"/>
              </w:rPr>
              <w:t xml:space="preserve">Utilizarea durabila si protectia resurselor de apa si </w:t>
            </w:r>
            <w:r>
              <w:rPr>
                <w:szCs w:val="20"/>
              </w:rPr>
              <w:t xml:space="preserve">a celor </w:t>
            </w:r>
            <w:r w:rsidRPr="004A43AC">
              <w:rPr>
                <w:szCs w:val="20"/>
              </w:rPr>
              <w:t>marine</w:t>
            </w:r>
          </w:p>
        </w:tc>
        <w:tc>
          <w:tcPr>
            <w:tcW w:w="739" w:type="pct"/>
            <w:tcBorders>
              <w:bottom w:val="single" w:sz="8" w:space="0" w:color="000000"/>
            </w:tcBorders>
            <w:vAlign w:val="center"/>
          </w:tcPr>
          <w:p w14:paraId="1E6787D4" w14:textId="3F2F1327" w:rsidR="007B0950" w:rsidRPr="00EC3372" w:rsidRDefault="007B0950" w:rsidP="007B0950">
            <w:pPr>
              <w:spacing w:before="0" w:after="0" w:line="256" w:lineRule="auto"/>
              <w:jc w:val="center"/>
              <w:rPr>
                <w:b/>
                <w:szCs w:val="20"/>
              </w:rPr>
            </w:pPr>
            <w:r w:rsidRPr="007C03E4">
              <w:rPr>
                <w:b/>
                <w:szCs w:val="20"/>
              </w:rPr>
              <w:t>X</w:t>
            </w:r>
          </w:p>
        </w:tc>
        <w:tc>
          <w:tcPr>
            <w:tcW w:w="759" w:type="pct"/>
            <w:tcBorders>
              <w:bottom w:val="single" w:sz="8" w:space="0" w:color="000000"/>
            </w:tcBorders>
            <w:vAlign w:val="center"/>
          </w:tcPr>
          <w:p w14:paraId="04D290C2" w14:textId="4DD3534A" w:rsidR="007B0950" w:rsidRPr="009E230E" w:rsidRDefault="007B0950" w:rsidP="007B0950">
            <w:pPr>
              <w:spacing w:before="0" w:after="0" w:line="256" w:lineRule="auto"/>
              <w:jc w:val="center"/>
              <w:rPr>
                <w:szCs w:val="20"/>
              </w:rPr>
            </w:pPr>
          </w:p>
        </w:tc>
        <w:tc>
          <w:tcPr>
            <w:tcW w:w="250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287B18" w14:textId="2E4BC7E9" w:rsidR="007B0950" w:rsidRPr="00153A68" w:rsidRDefault="007B0950" w:rsidP="007B0950">
            <w:pPr>
              <w:spacing w:before="0" w:after="0"/>
              <w:jc w:val="both"/>
              <w:rPr>
                <w:i/>
                <w:szCs w:val="20"/>
              </w:rPr>
            </w:pPr>
          </w:p>
        </w:tc>
      </w:tr>
      <w:tr w:rsidR="007B0950" w:rsidRPr="009E230E" w14:paraId="1B09E3A4" w14:textId="77777777" w:rsidTr="000B0289">
        <w:trPr>
          <w:trHeight w:val="18"/>
        </w:trPr>
        <w:tc>
          <w:tcPr>
            <w:tcW w:w="180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089F6823" w14:textId="77777777" w:rsidR="007B0950" w:rsidRPr="009E230E" w:rsidRDefault="007B0950" w:rsidP="000B0289">
            <w:pPr>
              <w:spacing w:line="256" w:lineRule="auto"/>
              <w:jc w:val="center"/>
              <w:rPr>
                <w:szCs w:val="20"/>
              </w:rPr>
            </w:pPr>
            <w:r w:rsidRPr="009E230E">
              <w:rPr>
                <w:szCs w:val="20"/>
              </w:rPr>
              <w:lastRenderedPageBreak/>
              <w:t>4</w:t>
            </w:r>
          </w:p>
        </w:tc>
        <w:tc>
          <w:tcPr>
            <w:tcW w:w="821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6AA8E2" w14:textId="77777777" w:rsidR="007B0950" w:rsidRPr="009E230E" w:rsidRDefault="007B0950" w:rsidP="000B0289">
            <w:pPr>
              <w:spacing w:line="25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Economia circulară, inclusiv prevenirea generării de deșeuri și reciclarea acestora</w:t>
            </w:r>
          </w:p>
        </w:tc>
        <w:tc>
          <w:tcPr>
            <w:tcW w:w="739" w:type="pct"/>
            <w:tcBorders>
              <w:bottom w:val="single" w:sz="8" w:space="0" w:color="000000"/>
            </w:tcBorders>
            <w:vAlign w:val="center"/>
          </w:tcPr>
          <w:p w14:paraId="24DDC4DA" w14:textId="77777777" w:rsidR="007B0950" w:rsidRPr="009E230E" w:rsidRDefault="007B0950" w:rsidP="000B0289">
            <w:pPr>
              <w:spacing w:line="256" w:lineRule="auto"/>
              <w:jc w:val="center"/>
              <w:rPr>
                <w:szCs w:val="20"/>
              </w:rPr>
            </w:pPr>
            <w:r w:rsidRPr="009B42B7">
              <w:rPr>
                <w:b/>
                <w:szCs w:val="20"/>
              </w:rPr>
              <w:t>X</w:t>
            </w:r>
          </w:p>
        </w:tc>
        <w:tc>
          <w:tcPr>
            <w:tcW w:w="759" w:type="pct"/>
            <w:tcBorders>
              <w:bottom w:val="single" w:sz="8" w:space="0" w:color="000000"/>
            </w:tcBorders>
            <w:vAlign w:val="center"/>
          </w:tcPr>
          <w:p w14:paraId="6AD599C9" w14:textId="77777777" w:rsidR="007B0950" w:rsidRPr="009E230E" w:rsidRDefault="007B0950" w:rsidP="000B0289">
            <w:pPr>
              <w:spacing w:line="256" w:lineRule="auto"/>
              <w:jc w:val="center"/>
              <w:rPr>
                <w:szCs w:val="20"/>
              </w:rPr>
            </w:pPr>
          </w:p>
        </w:tc>
        <w:tc>
          <w:tcPr>
            <w:tcW w:w="250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901E0" w14:textId="06529279" w:rsidR="007B0950" w:rsidRPr="00153A68" w:rsidRDefault="007B0950" w:rsidP="007B0950">
            <w:pPr>
              <w:pStyle w:val="Default"/>
              <w:jc w:val="both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7B0950" w:rsidRPr="009E230E" w14:paraId="47FE705C" w14:textId="77777777" w:rsidTr="000B0289">
        <w:trPr>
          <w:trHeight w:val="594"/>
        </w:trPr>
        <w:tc>
          <w:tcPr>
            <w:tcW w:w="180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656EC864" w14:textId="77777777" w:rsidR="007B0950" w:rsidRPr="009E230E" w:rsidRDefault="007B0950" w:rsidP="007B0950">
            <w:pPr>
              <w:spacing w:line="256" w:lineRule="auto"/>
              <w:jc w:val="center"/>
              <w:rPr>
                <w:szCs w:val="20"/>
              </w:rPr>
            </w:pPr>
            <w:r w:rsidRPr="009E230E">
              <w:rPr>
                <w:szCs w:val="20"/>
              </w:rPr>
              <w:t>5</w:t>
            </w:r>
          </w:p>
        </w:tc>
        <w:tc>
          <w:tcPr>
            <w:tcW w:w="821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A9EE9" w14:textId="77777777" w:rsidR="007B0950" w:rsidRPr="009E230E" w:rsidRDefault="007B0950" w:rsidP="007B0950">
            <w:pPr>
              <w:spacing w:line="256" w:lineRule="auto"/>
              <w:jc w:val="center"/>
              <w:rPr>
                <w:szCs w:val="20"/>
              </w:rPr>
            </w:pPr>
            <w:r w:rsidRPr="009E230E">
              <w:rPr>
                <w:szCs w:val="20"/>
              </w:rPr>
              <w:t>Prevenirea și controlul poluării aerului, apei și solului</w:t>
            </w:r>
          </w:p>
        </w:tc>
        <w:tc>
          <w:tcPr>
            <w:tcW w:w="739" w:type="pct"/>
            <w:tcBorders>
              <w:bottom w:val="single" w:sz="8" w:space="0" w:color="000000"/>
            </w:tcBorders>
            <w:vAlign w:val="center"/>
          </w:tcPr>
          <w:p w14:paraId="407F30C7" w14:textId="58E62009" w:rsidR="007B0950" w:rsidRPr="009E230E" w:rsidRDefault="007B0950" w:rsidP="007B0950">
            <w:pPr>
              <w:spacing w:line="256" w:lineRule="auto"/>
              <w:jc w:val="center"/>
              <w:rPr>
                <w:szCs w:val="20"/>
              </w:rPr>
            </w:pPr>
            <w:r w:rsidRPr="009E230E">
              <w:rPr>
                <w:b/>
                <w:szCs w:val="20"/>
              </w:rPr>
              <w:t>X</w:t>
            </w:r>
          </w:p>
        </w:tc>
        <w:tc>
          <w:tcPr>
            <w:tcW w:w="759" w:type="pct"/>
            <w:tcBorders>
              <w:bottom w:val="single" w:sz="8" w:space="0" w:color="000000"/>
            </w:tcBorders>
            <w:vAlign w:val="center"/>
          </w:tcPr>
          <w:p w14:paraId="6A7F1DDA" w14:textId="6F908B3E" w:rsidR="007B0950" w:rsidRPr="009E230E" w:rsidRDefault="007B0950" w:rsidP="007B0950">
            <w:pPr>
              <w:spacing w:line="256" w:lineRule="auto"/>
              <w:jc w:val="center"/>
              <w:rPr>
                <w:szCs w:val="20"/>
              </w:rPr>
            </w:pPr>
          </w:p>
        </w:tc>
        <w:tc>
          <w:tcPr>
            <w:tcW w:w="250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BDD1E" w14:textId="28C9EAAC" w:rsidR="007B0950" w:rsidRPr="00153A68" w:rsidRDefault="007B0950" w:rsidP="007B0950">
            <w:pPr>
              <w:spacing w:line="256" w:lineRule="auto"/>
              <w:jc w:val="both"/>
              <w:rPr>
                <w:i/>
                <w:color w:val="000000"/>
                <w:szCs w:val="20"/>
              </w:rPr>
            </w:pPr>
          </w:p>
        </w:tc>
      </w:tr>
      <w:tr w:rsidR="00153A68" w:rsidRPr="009E230E" w14:paraId="7D13B1DD" w14:textId="77777777" w:rsidTr="000B0289">
        <w:trPr>
          <w:trHeight w:val="736"/>
        </w:trPr>
        <w:tc>
          <w:tcPr>
            <w:tcW w:w="180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07295690" w14:textId="77777777" w:rsidR="00153A68" w:rsidRPr="009E230E" w:rsidRDefault="00153A68" w:rsidP="00153A68">
            <w:pPr>
              <w:spacing w:line="256" w:lineRule="auto"/>
              <w:jc w:val="center"/>
              <w:rPr>
                <w:szCs w:val="20"/>
              </w:rPr>
            </w:pPr>
            <w:r w:rsidRPr="009E230E">
              <w:rPr>
                <w:szCs w:val="20"/>
              </w:rPr>
              <w:t>6</w:t>
            </w:r>
          </w:p>
        </w:tc>
        <w:tc>
          <w:tcPr>
            <w:tcW w:w="821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EA8BB5" w14:textId="77777777" w:rsidR="00153A68" w:rsidRPr="009E230E" w:rsidRDefault="00153A68" w:rsidP="00153A68">
            <w:pPr>
              <w:spacing w:line="256" w:lineRule="auto"/>
              <w:jc w:val="center"/>
              <w:rPr>
                <w:szCs w:val="20"/>
              </w:rPr>
            </w:pPr>
            <w:r w:rsidRPr="009E230E">
              <w:rPr>
                <w:szCs w:val="20"/>
              </w:rPr>
              <w:t>Protecția și refacerea biodiversității și ecosistemelor</w:t>
            </w:r>
          </w:p>
        </w:tc>
        <w:tc>
          <w:tcPr>
            <w:tcW w:w="739" w:type="pct"/>
            <w:tcBorders>
              <w:bottom w:val="single" w:sz="8" w:space="0" w:color="000000"/>
            </w:tcBorders>
            <w:vAlign w:val="center"/>
          </w:tcPr>
          <w:p w14:paraId="5BFE7DD6" w14:textId="28D5B97B" w:rsidR="00153A68" w:rsidRPr="009E230E" w:rsidRDefault="00153A68" w:rsidP="00153A68">
            <w:pPr>
              <w:spacing w:after="240" w:line="256" w:lineRule="auto"/>
              <w:jc w:val="center"/>
              <w:rPr>
                <w:szCs w:val="20"/>
              </w:rPr>
            </w:pPr>
            <w:r w:rsidRPr="001115D3">
              <w:rPr>
                <w:b/>
                <w:szCs w:val="20"/>
              </w:rPr>
              <w:t>X</w:t>
            </w:r>
          </w:p>
        </w:tc>
        <w:tc>
          <w:tcPr>
            <w:tcW w:w="759" w:type="pct"/>
            <w:tcBorders>
              <w:bottom w:val="single" w:sz="8" w:space="0" w:color="000000"/>
            </w:tcBorders>
            <w:vAlign w:val="center"/>
          </w:tcPr>
          <w:p w14:paraId="4D2E67D6" w14:textId="3F3AD18D" w:rsidR="00153A68" w:rsidRPr="009E230E" w:rsidRDefault="00153A68" w:rsidP="00153A68">
            <w:pPr>
              <w:spacing w:after="240" w:line="256" w:lineRule="auto"/>
              <w:jc w:val="center"/>
              <w:rPr>
                <w:szCs w:val="20"/>
              </w:rPr>
            </w:pPr>
          </w:p>
        </w:tc>
        <w:tc>
          <w:tcPr>
            <w:tcW w:w="250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0427F" w14:textId="653CA398" w:rsidR="00153A68" w:rsidRPr="00153A68" w:rsidRDefault="00153A68" w:rsidP="00153A68">
            <w:pPr>
              <w:pStyle w:val="Default"/>
              <w:jc w:val="both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</w:tbl>
    <w:p w14:paraId="779B602C" w14:textId="77777777" w:rsidR="007B0950" w:rsidRDefault="007B0950" w:rsidP="007B0950">
      <w:pPr>
        <w:rPr>
          <w:rFonts w:eastAsia="Arial"/>
          <w:szCs w:val="20"/>
        </w:rPr>
      </w:pPr>
    </w:p>
    <w:p w14:paraId="7A44200C" w14:textId="77777777" w:rsidR="005747EB" w:rsidRPr="007B0950" w:rsidRDefault="005747EB" w:rsidP="007B0950"/>
    <w:sectPr w:rsidR="005747EB" w:rsidRPr="007B0950" w:rsidSect="000C245D">
      <w:headerReference w:type="default" r:id="rId8"/>
      <w:pgSz w:w="16838" w:h="11906" w:orient="landscape"/>
      <w:pgMar w:top="1134" w:right="962" w:bottom="851" w:left="1134" w:header="426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0F36D3" w14:textId="77777777" w:rsidR="00A03053" w:rsidRDefault="00A03053" w:rsidP="00E97A06">
      <w:pPr>
        <w:spacing w:after="0"/>
      </w:pPr>
      <w:r>
        <w:separator/>
      </w:r>
    </w:p>
  </w:endnote>
  <w:endnote w:type="continuationSeparator" w:id="0">
    <w:p w14:paraId="72450AB8" w14:textId="77777777" w:rsidR="00A03053" w:rsidRDefault="00A03053" w:rsidP="00E97A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AAA513" w14:textId="77777777" w:rsidR="00A03053" w:rsidRDefault="00A03053" w:rsidP="00E97A06">
      <w:pPr>
        <w:spacing w:after="0"/>
      </w:pPr>
      <w:r>
        <w:separator/>
      </w:r>
    </w:p>
  </w:footnote>
  <w:footnote w:type="continuationSeparator" w:id="0">
    <w:p w14:paraId="3504C501" w14:textId="77777777" w:rsidR="00A03053" w:rsidRDefault="00A03053" w:rsidP="00E97A0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2FD1A" w14:textId="77777777" w:rsidR="00C903AE" w:rsidRPr="005F0B75" w:rsidRDefault="00C903AE" w:rsidP="00C903AE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Theme="minorHAnsi" w:hAnsiTheme="minorHAnsi" w:cstheme="minorHAnsi"/>
        <w:b/>
        <w:color w:val="333333"/>
        <w:sz w:val="16"/>
        <w:szCs w:val="16"/>
      </w:rPr>
    </w:pPr>
    <w:r w:rsidRPr="005F0B75">
      <w:rPr>
        <w:rFonts w:asciiTheme="minorHAnsi" w:hAnsiTheme="minorHAnsi" w:cstheme="minorHAnsi"/>
        <w:b/>
        <w:color w:val="333333"/>
        <w:sz w:val="16"/>
        <w:szCs w:val="16"/>
      </w:rPr>
      <w:t xml:space="preserve">Planului Național de Redresare și Reziliență </w:t>
    </w:r>
  </w:p>
  <w:p w14:paraId="731554D4" w14:textId="64B8EDEA" w:rsidR="007B0950" w:rsidRPr="005F0B75" w:rsidRDefault="00C903AE" w:rsidP="00C903AE">
    <w:pPr>
      <w:keepNext/>
      <w:spacing w:before="0" w:after="0"/>
      <w:outlineLvl w:val="7"/>
      <w:rPr>
        <w:rFonts w:asciiTheme="minorHAnsi" w:hAnsiTheme="minorHAnsi" w:cstheme="minorHAnsi"/>
        <w:b/>
        <w:color w:val="333333"/>
        <w:sz w:val="16"/>
        <w:szCs w:val="16"/>
      </w:rPr>
    </w:pPr>
    <w:r w:rsidRPr="005F0B75">
      <w:rPr>
        <w:rFonts w:asciiTheme="minorHAnsi" w:hAnsiTheme="minorHAnsi" w:cstheme="minorHAnsi"/>
        <w:b/>
        <w:color w:val="333333"/>
        <w:sz w:val="16"/>
        <w:szCs w:val="16"/>
      </w:rPr>
      <w:t>Componenta C1 - Investiția I1. Extinderea sistemelor de apă și canalizare în aglomerări mai mari de 2 000 de locuitori echivalenți, prioritizate prin Planul accelerat de conformare cu directivele europene</w:t>
    </w:r>
  </w:p>
  <w:p w14:paraId="3B7A1BB5" w14:textId="68908F79" w:rsidR="00514163" w:rsidRPr="009B5995" w:rsidRDefault="00514163" w:rsidP="00C903AE">
    <w:pPr>
      <w:pStyle w:val="instruct"/>
      <w:spacing w:before="120"/>
      <w:ind w:left="5040" w:firstLine="720"/>
      <w:jc w:val="right"/>
      <w:rPr>
        <w:b/>
        <w:bCs/>
        <w:i w:val="0"/>
        <w:iCs w:val="0"/>
        <w:color w:val="333333"/>
        <w:sz w:val="14"/>
        <w:szCs w:val="24"/>
        <w:lang w:eastAsia="en-US"/>
      </w:rPr>
    </w:pPr>
    <w:r>
      <w:rPr>
        <w:b/>
        <w:bCs/>
        <w:i w:val="0"/>
        <w:iCs w:val="0"/>
        <w:color w:val="333333"/>
        <w:sz w:val="14"/>
        <w:szCs w:val="24"/>
        <w:lang w:eastAsia="en-US"/>
      </w:rPr>
      <w:t xml:space="preserve">Anexa </w:t>
    </w:r>
    <w:r w:rsidR="00C903AE">
      <w:rPr>
        <w:b/>
        <w:bCs/>
        <w:i w:val="0"/>
        <w:iCs w:val="0"/>
        <w:color w:val="333333"/>
        <w:sz w:val="14"/>
        <w:szCs w:val="24"/>
        <w:lang w:eastAsia="en-US"/>
      </w:rPr>
      <w:t xml:space="preserve">7 </w:t>
    </w:r>
    <w:r>
      <w:rPr>
        <w:b/>
        <w:bCs/>
        <w:i w:val="0"/>
        <w:iCs w:val="0"/>
        <w:color w:val="333333"/>
        <w:sz w:val="14"/>
        <w:szCs w:val="24"/>
        <w:lang w:eastAsia="en-US"/>
      </w:rPr>
      <w:t xml:space="preserve">la </w:t>
    </w:r>
    <w:r w:rsidR="00C903AE">
      <w:rPr>
        <w:b/>
        <w:bCs/>
        <w:i w:val="0"/>
        <w:iCs w:val="0"/>
        <w:color w:val="333333"/>
        <w:sz w:val="14"/>
        <w:szCs w:val="24"/>
        <w:lang w:eastAsia="en-US"/>
      </w:rPr>
      <w:t>Ghidul specific</w:t>
    </w:r>
  </w:p>
  <w:p w14:paraId="05992266" w14:textId="77777777" w:rsidR="00791E40" w:rsidRDefault="00791E40" w:rsidP="00E97A06">
    <w:pPr>
      <w:pStyle w:val="Defaul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80657"/>
    <w:multiLevelType w:val="hybridMultilevel"/>
    <w:tmpl w:val="294A45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E175D"/>
    <w:multiLevelType w:val="hybridMultilevel"/>
    <w:tmpl w:val="577EF4D0"/>
    <w:lvl w:ilvl="0" w:tplc="96F830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D7197"/>
    <w:multiLevelType w:val="hybridMultilevel"/>
    <w:tmpl w:val="E7903E64"/>
    <w:lvl w:ilvl="0" w:tplc="B70278C6">
      <w:start w:val="16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8E6E96"/>
    <w:multiLevelType w:val="hybridMultilevel"/>
    <w:tmpl w:val="9B847FDE"/>
    <w:lvl w:ilvl="0" w:tplc="04090003">
      <w:start w:val="2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DC1CCB"/>
    <w:multiLevelType w:val="hybridMultilevel"/>
    <w:tmpl w:val="7E7AAA6A"/>
    <w:lvl w:ilvl="0" w:tplc="C94E321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6A0A71"/>
    <w:multiLevelType w:val="hybridMultilevel"/>
    <w:tmpl w:val="04628D82"/>
    <w:lvl w:ilvl="0" w:tplc="217E41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59F1B8B"/>
    <w:multiLevelType w:val="hybridMultilevel"/>
    <w:tmpl w:val="BB94D7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EA72523"/>
    <w:multiLevelType w:val="hybridMultilevel"/>
    <w:tmpl w:val="6E029E5A"/>
    <w:lvl w:ilvl="0" w:tplc="4C525BB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1EC"/>
    <w:rsid w:val="00044ED4"/>
    <w:rsid w:val="000453B3"/>
    <w:rsid w:val="00051130"/>
    <w:rsid w:val="0006689F"/>
    <w:rsid w:val="000730C7"/>
    <w:rsid w:val="0008266E"/>
    <w:rsid w:val="000A0D90"/>
    <w:rsid w:val="000A5DDC"/>
    <w:rsid w:val="000C245D"/>
    <w:rsid w:val="000C4B27"/>
    <w:rsid w:val="000D63D0"/>
    <w:rsid w:val="000E60B6"/>
    <w:rsid w:val="000F1F03"/>
    <w:rsid w:val="000F58AD"/>
    <w:rsid w:val="00141C5A"/>
    <w:rsid w:val="00153A68"/>
    <w:rsid w:val="00165EAE"/>
    <w:rsid w:val="001843FC"/>
    <w:rsid w:val="001A1E33"/>
    <w:rsid w:val="001A4356"/>
    <w:rsid w:val="001B2A2A"/>
    <w:rsid w:val="001B2BF7"/>
    <w:rsid w:val="001C1A8A"/>
    <w:rsid w:val="001E767E"/>
    <w:rsid w:val="00205326"/>
    <w:rsid w:val="002072CE"/>
    <w:rsid w:val="002364E9"/>
    <w:rsid w:val="00241E5B"/>
    <w:rsid w:val="00263CBA"/>
    <w:rsid w:val="00265A81"/>
    <w:rsid w:val="002A7FEC"/>
    <w:rsid w:val="002C23DB"/>
    <w:rsid w:val="002D772C"/>
    <w:rsid w:val="002F29AB"/>
    <w:rsid w:val="00333286"/>
    <w:rsid w:val="00355729"/>
    <w:rsid w:val="00393A54"/>
    <w:rsid w:val="003A1EE4"/>
    <w:rsid w:val="003A612E"/>
    <w:rsid w:val="003B5B29"/>
    <w:rsid w:val="003C14DB"/>
    <w:rsid w:val="003C2329"/>
    <w:rsid w:val="003C3FD1"/>
    <w:rsid w:val="003C6B05"/>
    <w:rsid w:val="003D0C3C"/>
    <w:rsid w:val="003D27F2"/>
    <w:rsid w:val="003D4AA4"/>
    <w:rsid w:val="003E610F"/>
    <w:rsid w:val="003F5068"/>
    <w:rsid w:val="00401FDF"/>
    <w:rsid w:val="004079CD"/>
    <w:rsid w:val="00420666"/>
    <w:rsid w:val="00440F5D"/>
    <w:rsid w:val="0045250A"/>
    <w:rsid w:val="004A7246"/>
    <w:rsid w:val="004B652D"/>
    <w:rsid w:val="004C7FEE"/>
    <w:rsid w:val="00513657"/>
    <w:rsid w:val="00514163"/>
    <w:rsid w:val="005234DF"/>
    <w:rsid w:val="00526545"/>
    <w:rsid w:val="00532BD2"/>
    <w:rsid w:val="005363B1"/>
    <w:rsid w:val="005412F2"/>
    <w:rsid w:val="00555C48"/>
    <w:rsid w:val="005747EB"/>
    <w:rsid w:val="00586973"/>
    <w:rsid w:val="005B1EF8"/>
    <w:rsid w:val="005B4688"/>
    <w:rsid w:val="005D6262"/>
    <w:rsid w:val="005E1CD1"/>
    <w:rsid w:val="005E68B9"/>
    <w:rsid w:val="005F6BF7"/>
    <w:rsid w:val="00614D47"/>
    <w:rsid w:val="00654E1E"/>
    <w:rsid w:val="00706B1F"/>
    <w:rsid w:val="00721258"/>
    <w:rsid w:val="007336A9"/>
    <w:rsid w:val="00736E9A"/>
    <w:rsid w:val="0076642C"/>
    <w:rsid w:val="00766DAB"/>
    <w:rsid w:val="00791E40"/>
    <w:rsid w:val="007B0950"/>
    <w:rsid w:val="008020EC"/>
    <w:rsid w:val="0084369B"/>
    <w:rsid w:val="008447B8"/>
    <w:rsid w:val="008453DA"/>
    <w:rsid w:val="008727C6"/>
    <w:rsid w:val="008A3634"/>
    <w:rsid w:val="008B0BBE"/>
    <w:rsid w:val="008B4A49"/>
    <w:rsid w:val="008B7FC2"/>
    <w:rsid w:val="008E2610"/>
    <w:rsid w:val="008E7A68"/>
    <w:rsid w:val="00907F14"/>
    <w:rsid w:val="00911896"/>
    <w:rsid w:val="00924FF3"/>
    <w:rsid w:val="0098486A"/>
    <w:rsid w:val="009A2994"/>
    <w:rsid w:val="009A31C5"/>
    <w:rsid w:val="009D04D1"/>
    <w:rsid w:val="009E002C"/>
    <w:rsid w:val="009E1ADD"/>
    <w:rsid w:val="00A03053"/>
    <w:rsid w:val="00A32093"/>
    <w:rsid w:val="00A35442"/>
    <w:rsid w:val="00A921EC"/>
    <w:rsid w:val="00A94EF6"/>
    <w:rsid w:val="00A979D7"/>
    <w:rsid w:val="00AD17C0"/>
    <w:rsid w:val="00AF4522"/>
    <w:rsid w:val="00B030DF"/>
    <w:rsid w:val="00B2151C"/>
    <w:rsid w:val="00B31740"/>
    <w:rsid w:val="00B46906"/>
    <w:rsid w:val="00B55CF5"/>
    <w:rsid w:val="00B85068"/>
    <w:rsid w:val="00BA04C3"/>
    <w:rsid w:val="00BD5A35"/>
    <w:rsid w:val="00C62999"/>
    <w:rsid w:val="00C75CD1"/>
    <w:rsid w:val="00C903AE"/>
    <w:rsid w:val="00CA266A"/>
    <w:rsid w:val="00CA4950"/>
    <w:rsid w:val="00CC15B3"/>
    <w:rsid w:val="00CC700E"/>
    <w:rsid w:val="00CD659F"/>
    <w:rsid w:val="00CD7BD4"/>
    <w:rsid w:val="00CE2180"/>
    <w:rsid w:val="00CF4D4B"/>
    <w:rsid w:val="00D1204B"/>
    <w:rsid w:val="00D635D4"/>
    <w:rsid w:val="00D802DF"/>
    <w:rsid w:val="00D94A78"/>
    <w:rsid w:val="00D95770"/>
    <w:rsid w:val="00DA2AED"/>
    <w:rsid w:val="00DE59B7"/>
    <w:rsid w:val="00E00229"/>
    <w:rsid w:val="00E11E5E"/>
    <w:rsid w:val="00E143C0"/>
    <w:rsid w:val="00E50FC4"/>
    <w:rsid w:val="00E97A06"/>
    <w:rsid w:val="00EA1FD6"/>
    <w:rsid w:val="00EA4B61"/>
    <w:rsid w:val="00EA5A75"/>
    <w:rsid w:val="00EA6EB0"/>
    <w:rsid w:val="00EB1A62"/>
    <w:rsid w:val="00EB244B"/>
    <w:rsid w:val="00EC7DE1"/>
    <w:rsid w:val="00ED443F"/>
    <w:rsid w:val="00EF7422"/>
    <w:rsid w:val="00F4128E"/>
    <w:rsid w:val="00F51C4E"/>
    <w:rsid w:val="00F71571"/>
    <w:rsid w:val="00F82B79"/>
    <w:rsid w:val="00FA696C"/>
    <w:rsid w:val="00FB0E97"/>
    <w:rsid w:val="00FB6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FA79CC"/>
  <w15:chartTrackingRefBased/>
  <w15:docId w15:val="{DAF46599-0B8B-414C-A75B-0AE8FA5E6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0950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97A0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rsid w:val="00E97A06"/>
  </w:style>
  <w:style w:type="paragraph" w:styleId="Footer">
    <w:name w:val="footer"/>
    <w:basedOn w:val="Normal"/>
    <w:link w:val="FooterChar"/>
    <w:uiPriority w:val="99"/>
    <w:unhideWhenUsed/>
    <w:rsid w:val="00E97A0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97A06"/>
  </w:style>
  <w:style w:type="paragraph" w:customStyle="1" w:styleId="Default">
    <w:name w:val="Default"/>
    <w:rsid w:val="00E97A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B31740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586973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8697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86973"/>
    <w:rPr>
      <w:vertAlign w:val="superscript"/>
    </w:rPr>
  </w:style>
  <w:style w:type="table" w:styleId="TableGrid">
    <w:name w:val="Table Grid"/>
    <w:basedOn w:val="TableNormal"/>
    <w:rsid w:val="00EA5A7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rsid w:val="00EA5A75"/>
  </w:style>
  <w:style w:type="character" w:styleId="Hyperlink">
    <w:name w:val="Hyperlink"/>
    <w:basedOn w:val="DefaultParagraphFont"/>
    <w:uiPriority w:val="99"/>
    <w:unhideWhenUsed/>
    <w:rsid w:val="00EA5A75"/>
    <w:rPr>
      <w:color w:val="0563C1" w:themeColor="hyperlink"/>
      <w:u w:val="single"/>
    </w:rPr>
  </w:style>
  <w:style w:type="paragraph" w:customStyle="1" w:styleId="instruct">
    <w:name w:val="instruct"/>
    <w:basedOn w:val="Normal"/>
    <w:rsid w:val="00514163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0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34BE2A-FB2D-4F3C-95CA-1389582E1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</dc:creator>
  <cp:keywords/>
  <dc:description/>
  <cp:lastModifiedBy>Alina Crintea</cp:lastModifiedBy>
  <cp:revision>7</cp:revision>
  <dcterms:created xsi:type="dcterms:W3CDTF">2022-10-05T14:48:00Z</dcterms:created>
  <dcterms:modified xsi:type="dcterms:W3CDTF">2022-10-07T11:09:00Z</dcterms:modified>
</cp:coreProperties>
</file>